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610" w:rsidRDefault="00533A28" w:rsidP="002A28B6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33A28">
        <w:rPr>
          <w:rFonts w:ascii="Times New Roman" w:hAnsi="Times New Roman" w:cs="Times New Roman"/>
          <w:b/>
          <w:sz w:val="24"/>
          <w:szCs w:val="24"/>
        </w:rPr>
        <w:t>ЗАҢ ПСИХОЛОГИЯ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kk-KZ"/>
        </w:rPr>
        <w:t>П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kk-KZ"/>
        </w:rPr>
        <w:t>ӘНІНЕН Е</w:t>
      </w:r>
      <w:r w:rsidRPr="002A28B6">
        <w:rPr>
          <w:rFonts w:ascii="Times New Roman" w:hAnsi="Times New Roman" w:cs="Times New Roman"/>
          <w:b/>
          <w:sz w:val="24"/>
          <w:szCs w:val="24"/>
        </w:rPr>
        <w:t>МТИХАН С</w:t>
      </w:r>
      <w:r w:rsidRPr="002A28B6">
        <w:rPr>
          <w:rFonts w:ascii="Times New Roman" w:hAnsi="Times New Roman" w:cs="Times New Roman"/>
          <w:b/>
          <w:sz w:val="24"/>
          <w:szCs w:val="24"/>
          <w:lang w:val="kk-KZ"/>
        </w:rPr>
        <w:t>ҰРАҚТАРЫ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 xml:space="preserve">Заң психологиясының пәні, мақсаттары мен міндеттері. 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 xml:space="preserve">Қазіргі заң психологиясының қарқынды дамуын қажет ететін факторлар 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Заң психологияның тараулары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Заң психологияның міндеттері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Заңгер кәсіби іс-әрекетінің психологиялық ерекшеліктері.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Сот, тергеуші, қорғаушы, кіналаушы  кәсіби іс-әрекеттерінің психологиялық ерекшеліктері.</w:t>
      </w:r>
      <w:bookmarkStart w:id="0" w:name="_GoBack"/>
      <w:bookmarkEnd w:id="0"/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Заңгер іс-әрекетіндегі танымдық психикалық процестері.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Агрессивті және конфликті жүріс-тұрыстың табиғи және психологиялық алғышарттары.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Қажеттіліктер-құқыққа қарсы жүріс-тұрыстың алғышарттары ретінде.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Қылмыстық жүріс-тұрыстың мотивациясы.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Құқыққа қарсы жүріс-тұрыстың эмоциялық итермелеушілері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Қылмыскер адамның психологиялық ерекшеліктері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Қылмыстық әрекеттің қалыптасу механизмы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Қылмыстар типологиясы (жіктелуі).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Қылмыскер адам қасиеттерінің психологиялық ерекшеліктері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Кісі өлтіруші қылмыскердің психологиялық ерекшеліктері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Зорлықшыл пайдақорлардың психологиялық ерекшеліктері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Ұрылардың психологиялық ерекшеліктері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 xml:space="preserve"> Зорлаушылар психологиялық ерекшеліктері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Қылмыскерлер типологиясы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 xml:space="preserve">Сот әрекетінің психологиялық ерекшеліктері 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Сот процесіндегі қарым-қатынас ерекшеліктері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Соттық жауап алу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Айыпталынушы психологиясы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Жәбірленуші психологиясы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Куәгер психологиясы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Тергеуші әрекетінің компоненттері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Тергеу әрекетіндегі психолог міндеттері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Тергеу әрекетінің қолданбалы салалары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Түзету психологиясының мәні мен міндеттері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Сотталған адамның психикалық ерекшеліктері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Бас бостандық айыру орныдарына сотталғандардың бейімделуі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Әлеуметке жат бейресми топтар мен бірлестіктер мәселесі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Ұйымдасқан қылмыстық топтардағы жеке адам аралық өзара әрекеттестіктің психологиялық ерекшеліктері.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Қылмыстық топ пен қауымдастықтағы лидерлік мәселесі.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Соттық-психологиялық сараптың міндетті түрде тағайындалу себептері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Жасы толмаған балаларды сараптау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Жыныстық қылмысқа байланысты СПС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Аффектке байланысты СПС өткізу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Сот - психологиялық сарап тағайындаудың факультативті (міндетті емес) себептері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Жол-транспорттық оқыйғаларды (ДТП) қарастырған кезіндегі СПС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lastRenderedPageBreak/>
        <w:t>Азаматтық тергеу ерекшеліктері</w:t>
      </w:r>
    </w:p>
    <w:p w:rsidR="002A28B6" w:rsidRP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Азаматтық үдерісте СПС компетенциясы</w:t>
      </w:r>
    </w:p>
    <w:p w:rsidR="002A28B6" w:rsidRDefault="002A28B6" w:rsidP="002A28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A28B6">
        <w:rPr>
          <w:rFonts w:ascii="Times New Roman" w:hAnsi="Times New Roman" w:cs="Times New Roman"/>
          <w:sz w:val="24"/>
          <w:szCs w:val="24"/>
          <w:lang w:val="kk-KZ"/>
        </w:rPr>
        <w:t>Қылмыстық іс жүргізудегі СПС</w:t>
      </w:r>
    </w:p>
    <w:p w:rsidR="000373C0" w:rsidRPr="000373C0" w:rsidRDefault="000373C0" w:rsidP="000373C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373C0">
        <w:rPr>
          <w:rFonts w:ascii="Times New Roman" w:hAnsi="Times New Roman" w:cs="Times New Roman"/>
          <w:sz w:val="24"/>
          <w:szCs w:val="24"/>
          <w:lang w:val="kk-KZ"/>
        </w:rPr>
        <w:t>Сана және санадан тыс ұғымдарының арақатынасы.</w:t>
      </w:r>
    </w:p>
    <w:p w:rsidR="000373C0" w:rsidRDefault="000373C0" w:rsidP="000373C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373C0">
        <w:rPr>
          <w:rFonts w:ascii="Times New Roman" w:hAnsi="Times New Roman" w:cs="Times New Roman"/>
          <w:sz w:val="24"/>
          <w:szCs w:val="24"/>
          <w:lang w:val="kk-KZ"/>
        </w:rPr>
        <w:t xml:space="preserve">Құқықытық сананың қалыптасуының мәдени-тарихи алғышарттары. </w:t>
      </w:r>
    </w:p>
    <w:p w:rsidR="000373C0" w:rsidRDefault="000373C0" w:rsidP="000373C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373C0">
        <w:rPr>
          <w:rFonts w:ascii="Times New Roman" w:hAnsi="Times New Roman" w:cs="Times New Roman"/>
          <w:sz w:val="24"/>
          <w:szCs w:val="24"/>
          <w:lang w:val="kk-KZ"/>
        </w:rPr>
        <w:t xml:space="preserve">Құқықытық сананың функционалдық құрылымы. </w:t>
      </w:r>
    </w:p>
    <w:p w:rsidR="000373C0" w:rsidRDefault="000373C0" w:rsidP="000373C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373C0">
        <w:rPr>
          <w:rFonts w:ascii="Times New Roman" w:hAnsi="Times New Roman" w:cs="Times New Roman"/>
          <w:sz w:val="24"/>
          <w:szCs w:val="24"/>
          <w:lang w:val="kk-KZ"/>
        </w:rPr>
        <w:t xml:space="preserve">Адам құқықтық санасының </w:t>
      </w:r>
      <w:r>
        <w:rPr>
          <w:rFonts w:ascii="Times New Roman" w:hAnsi="Times New Roman" w:cs="Times New Roman"/>
          <w:sz w:val="24"/>
          <w:szCs w:val="24"/>
          <w:lang w:val="kk-KZ"/>
        </w:rPr>
        <w:t>компоненттері</w:t>
      </w:r>
    </w:p>
    <w:p w:rsidR="000373C0" w:rsidRDefault="000373C0" w:rsidP="000373C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0373C0">
        <w:rPr>
          <w:rFonts w:ascii="Times New Roman" w:hAnsi="Times New Roman" w:cs="Times New Roman"/>
          <w:sz w:val="24"/>
          <w:szCs w:val="24"/>
          <w:lang w:val="kk-KZ"/>
        </w:rPr>
        <w:t xml:space="preserve">ұқықтық мәдениет және оның әлеуметтік-психологиялық компонеттері. </w:t>
      </w:r>
    </w:p>
    <w:p w:rsidR="000373C0" w:rsidRDefault="000373C0" w:rsidP="000373C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373C0">
        <w:rPr>
          <w:rFonts w:ascii="Times New Roman" w:hAnsi="Times New Roman" w:cs="Times New Roman"/>
          <w:sz w:val="24"/>
          <w:szCs w:val="24"/>
          <w:lang w:val="kk-KZ"/>
        </w:rPr>
        <w:t>Адам іс-әрекеті мен жүріс-тұрысының құқықтық ерекшеліктері</w:t>
      </w:r>
    </w:p>
    <w:p w:rsidR="000373C0" w:rsidRDefault="00533A28" w:rsidP="000373C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</w:t>
      </w:r>
      <w:r w:rsidR="000373C0" w:rsidRPr="000373C0">
        <w:rPr>
          <w:rFonts w:ascii="Times New Roman" w:hAnsi="Times New Roman" w:cs="Times New Roman"/>
          <w:sz w:val="24"/>
          <w:szCs w:val="24"/>
          <w:lang w:val="kk-KZ"/>
        </w:rPr>
        <w:t>әлімет беру кезіндегі түйсі</w:t>
      </w:r>
      <w:r w:rsidR="00833609">
        <w:rPr>
          <w:rFonts w:ascii="Times New Roman" w:hAnsi="Times New Roman" w:cs="Times New Roman"/>
          <w:sz w:val="24"/>
          <w:szCs w:val="24"/>
          <w:lang w:val="kk-KZ"/>
        </w:rPr>
        <w:t>к пен қабылдаудың адекваттылығы</w:t>
      </w:r>
      <w:r w:rsidR="000373C0" w:rsidRPr="000373C0">
        <w:rPr>
          <w:rFonts w:ascii="Times New Roman" w:hAnsi="Times New Roman" w:cs="Times New Roman"/>
          <w:sz w:val="24"/>
          <w:szCs w:val="24"/>
          <w:lang w:val="kk-KZ"/>
        </w:rPr>
        <w:t xml:space="preserve">.  </w:t>
      </w:r>
    </w:p>
    <w:p w:rsidR="00833609" w:rsidRDefault="000373C0" w:rsidP="0083360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373C0">
        <w:rPr>
          <w:rFonts w:ascii="Times New Roman" w:hAnsi="Times New Roman" w:cs="Times New Roman"/>
          <w:sz w:val="24"/>
          <w:szCs w:val="24"/>
          <w:lang w:val="kk-KZ"/>
        </w:rPr>
        <w:t xml:space="preserve">Заңгердің кәсіби бақылампаздық </w:t>
      </w:r>
      <w:r w:rsidR="00833609" w:rsidRPr="00833609">
        <w:rPr>
          <w:rFonts w:ascii="Times New Roman" w:hAnsi="Times New Roman" w:cs="Times New Roman"/>
          <w:sz w:val="24"/>
          <w:szCs w:val="24"/>
          <w:lang w:val="kk-KZ"/>
        </w:rPr>
        <w:t>қабілеттілігін қалыптасуы</w:t>
      </w:r>
    </w:p>
    <w:p w:rsidR="000373C0" w:rsidRDefault="00833609" w:rsidP="0083360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3609">
        <w:rPr>
          <w:rFonts w:ascii="Times New Roman" w:hAnsi="Times New Roman" w:cs="Times New Roman"/>
          <w:sz w:val="24"/>
          <w:szCs w:val="24"/>
          <w:lang w:val="kk-KZ"/>
        </w:rPr>
        <w:t xml:space="preserve">Заңгердің кәсіби </w:t>
      </w:r>
      <w:r w:rsidR="000373C0" w:rsidRPr="000373C0">
        <w:rPr>
          <w:rFonts w:ascii="Times New Roman" w:hAnsi="Times New Roman" w:cs="Times New Roman"/>
          <w:sz w:val="24"/>
          <w:szCs w:val="24"/>
          <w:lang w:val="kk-KZ"/>
        </w:rPr>
        <w:t xml:space="preserve">пен эмпатияға қабілеттілігін қалыптасуы. </w:t>
      </w:r>
    </w:p>
    <w:p w:rsidR="000373C0" w:rsidRDefault="000373C0" w:rsidP="000373C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373C0">
        <w:rPr>
          <w:rFonts w:ascii="Times New Roman" w:hAnsi="Times New Roman" w:cs="Times New Roman"/>
          <w:sz w:val="24"/>
          <w:szCs w:val="24"/>
          <w:lang w:val="kk-KZ"/>
        </w:rPr>
        <w:t>Зейін мен ес механизмдері</w:t>
      </w:r>
      <w:r w:rsidR="00833609">
        <w:rPr>
          <w:rFonts w:ascii="Times New Roman" w:hAnsi="Times New Roman" w:cs="Times New Roman"/>
          <w:sz w:val="24"/>
          <w:szCs w:val="24"/>
          <w:lang w:val="kk-KZ"/>
        </w:rPr>
        <w:t xml:space="preserve"> мен ола</w:t>
      </w:r>
      <w:r w:rsidRPr="000373C0">
        <w:rPr>
          <w:rFonts w:ascii="Times New Roman" w:hAnsi="Times New Roman" w:cs="Times New Roman"/>
          <w:sz w:val="24"/>
          <w:szCs w:val="24"/>
          <w:lang w:val="kk-KZ"/>
        </w:rPr>
        <w:t xml:space="preserve">рды соттық сарапаттау. </w:t>
      </w:r>
    </w:p>
    <w:p w:rsidR="000373C0" w:rsidRDefault="000373C0" w:rsidP="000373C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373C0">
        <w:rPr>
          <w:rFonts w:ascii="Times New Roman" w:hAnsi="Times New Roman" w:cs="Times New Roman"/>
          <w:sz w:val="24"/>
          <w:szCs w:val="24"/>
          <w:lang w:val="kk-KZ"/>
        </w:rPr>
        <w:t xml:space="preserve">Зейін мен ес заңгердің кәсіби сапасы ретінде. </w:t>
      </w:r>
    </w:p>
    <w:p w:rsidR="000373C0" w:rsidRDefault="000373C0" w:rsidP="000373C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373C0">
        <w:rPr>
          <w:rFonts w:ascii="Times New Roman" w:hAnsi="Times New Roman" w:cs="Times New Roman"/>
          <w:sz w:val="24"/>
          <w:szCs w:val="24"/>
          <w:lang w:val="kk-KZ"/>
        </w:rPr>
        <w:t xml:space="preserve">Ойлау – қылмыстық ниет қалыптастыру іс-әрекеті. </w:t>
      </w:r>
    </w:p>
    <w:p w:rsidR="000373C0" w:rsidRDefault="000373C0" w:rsidP="000373C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373C0">
        <w:rPr>
          <w:rFonts w:ascii="Times New Roman" w:hAnsi="Times New Roman" w:cs="Times New Roman"/>
          <w:sz w:val="24"/>
          <w:szCs w:val="24"/>
          <w:lang w:val="kk-KZ"/>
        </w:rPr>
        <w:t xml:space="preserve">Құқықтық ұғымдардың психологиялық спецификасы. </w:t>
      </w:r>
    </w:p>
    <w:p w:rsidR="000373C0" w:rsidRDefault="000373C0" w:rsidP="000373C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373C0">
        <w:rPr>
          <w:rFonts w:ascii="Times New Roman" w:hAnsi="Times New Roman" w:cs="Times New Roman"/>
          <w:sz w:val="24"/>
          <w:szCs w:val="24"/>
          <w:lang w:val="kk-KZ"/>
        </w:rPr>
        <w:t>Сөйлеу және оның заң тәжірибесіндегі қызметтері.</w:t>
      </w:r>
    </w:p>
    <w:p w:rsidR="00533A28" w:rsidRDefault="00833609" w:rsidP="0083360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3609">
        <w:rPr>
          <w:rFonts w:ascii="Times New Roman" w:hAnsi="Times New Roman" w:cs="Times New Roman"/>
          <w:sz w:val="24"/>
          <w:szCs w:val="24"/>
          <w:lang w:val="kk-KZ"/>
        </w:rPr>
        <w:t xml:space="preserve">Жанұя ұйымдасқан қылмыстық бастапқы бірлігі ретінде. </w:t>
      </w:r>
    </w:p>
    <w:p w:rsidR="00533A28" w:rsidRDefault="00833609" w:rsidP="0083360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3609">
        <w:rPr>
          <w:rFonts w:ascii="Times New Roman" w:hAnsi="Times New Roman" w:cs="Times New Roman"/>
          <w:sz w:val="24"/>
          <w:szCs w:val="24"/>
          <w:lang w:val="kk-KZ"/>
        </w:rPr>
        <w:t xml:space="preserve">Жанұя ішілік конфликтілер және тұрмыстық қылмыс. </w:t>
      </w:r>
    </w:p>
    <w:p w:rsidR="00833609" w:rsidRPr="00833609" w:rsidRDefault="00833609" w:rsidP="0083360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3609">
        <w:rPr>
          <w:rFonts w:ascii="Times New Roman" w:hAnsi="Times New Roman" w:cs="Times New Roman"/>
          <w:sz w:val="24"/>
          <w:szCs w:val="24"/>
          <w:lang w:val="kk-KZ"/>
        </w:rPr>
        <w:t>Топтық қарым-қатынастың құқыққа қарсы тұру жағдайларындағы өнімділігі.</w:t>
      </w:r>
    </w:p>
    <w:p w:rsidR="00533A28" w:rsidRDefault="00833609" w:rsidP="0083360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3609">
        <w:rPr>
          <w:rFonts w:ascii="Times New Roman" w:hAnsi="Times New Roman" w:cs="Times New Roman"/>
          <w:sz w:val="24"/>
          <w:szCs w:val="24"/>
          <w:lang w:val="kk-KZ"/>
        </w:rPr>
        <w:t>Ұйымдасқан</w:t>
      </w:r>
      <w:r w:rsidR="00533A28">
        <w:rPr>
          <w:rFonts w:ascii="Times New Roman" w:hAnsi="Times New Roman" w:cs="Times New Roman"/>
          <w:sz w:val="24"/>
          <w:szCs w:val="24"/>
          <w:lang w:val="kk-KZ"/>
        </w:rPr>
        <w:t xml:space="preserve"> қылмыстық топтар</w:t>
      </w:r>
      <w:r w:rsidRPr="00833609">
        <w:rPr>
          <w:rFonts w:ascii="Times New Roman" w:hAnsi="Times New Roman" w:cs="Times New Roman"/>
          <w:sz w:val="24"/>
          <w:szCs w:val="24"/>
          <w:lang w:val="kk-KZ"/>
        </w:rPr>
        <w:t xml:space="preserve">ы </w:t>
      </w:r>
    </w:p>
    <w:p w:rsidR="00833609" w:rsidRDefault="00833609" w:rsidP="0083360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3609">
        <w:rPr>
          <w:rFonts w:ascii="Times New Roman" w:hAnsi="Times New Roman" w:cs="Times New Roman"/>
          <w:sz w:val="24"/>
          <w:szCs w:val="24"/>
          <w:lang w:val="kk-KZ"/>
        </w:rPr>
        <w:t xml:space="preserve">Ұйымдасқан қылмыс жағдайындағы жеке адамның ролдік жүріс-тұрысының ерекшеліктері. </w:t>
      </w:r>
    </w:p>
    <w:p w:rsidR="00533A28" w:rsidRDefault="00833609" w:rsidP="0083360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3609">
        <w:rPr>
          <w:rFonts w:ascii="Times New Roman" w:hAnsi="Times New Roman" w:cs="Times New Roman"/>
          <w:sz w:val="24"/>
          <w:szCs w:val="24"/>
          <w:lang w:val="kk-KZ"/>
        </w:rPr>
        <w:t xml:space="preserve">Қылмыстық топ пен қауымдастықтағы лидерлік мәселесі. </w:t>
      </w:r>
    </w:p>
    <w:p w:rsidR="00833609" w:rsidRDefault="00833609" w:rsidP="0083360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3609">
        <w:rPr>
          <w:rFonts w:ascii="Times New Roman" w:hAnsi="Times New Roman" w:cs="Times New Roman"/>
          <w:sz w:val="24"/>
          <w:szCs w:val="24"/>
          <w:lang w:val="kk-KZ"/>
        </w:rPr>
        <w:t>Ұйымдасқан</w:t>
      </w:r>
      <w:r w:rsidR="00533A28">
        <w:rPr>
          <w:rFonts w:ascii="Times New Roman" w:hAnsi="Times New Roman" w:cs="Times New Roman"/>
          <w:sz w:val="24"/>
          <w:szCs w:val="24"/>
          <w:lang w:val="kk-KZ"/>
        </w:rPr>
        <w:t xml:space="preserve"> қылмыстар</w:t>
      </w:r>
      <w:r w:rsidRPr="0083360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533A28" w:rsidRDefault="00533A28" w:rsidP="00533A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33A28">
        <w:rPr>
          <w:rFonts w:ascii="Times New Roman" w:hAnsi="Times New Roman" w:cs="Times New Roman"/>
          <w:sz w:val="24"/>
          <w:szCs w:val="24"/>
          <w:lang w:val="kk-KZ"/>
        </w:rPr>
        <w:t>Қылмыскер тұлға</w:t>
      </w:r>
    </w:p>
    <w:p w:rsidR="00533A28" w:rsidRDefault="00533A28" w:rsidP="00533A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33A28">
        <w:rPr>
          <w:rFonts w:ascii="Times New Roman" w:hAnsi="Times New Roman" w:cs="Times New Roman"/>
          <w:sz w:val="24"/>
          <w:szCs w:val="24"/>
          <w:lang w:val="kk-KZ"/>
        </w:rPr>
        <w:t xml:space="preserve">Күәгер жүріс-тұрысының психологиялық ерекшеліктері. </w:t>
      </w:r>
    </w:p>
    <w:p w:rsidR="00533A28" w:rsidRDefault="00533A28" w:rsidP="00533A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33A28">
        <w:rPr>
          <w:rFonts w:ascii="Times New Roman" w:hAnsi="Times New Roman" w:cs="Times New Roman"/>
          <w:sz w:val="24"/>
          <w:szCs w:val="24"/>
          <w:lang w:val="kk-KZ"/>
        </w:rPr>
        <w:t>Жәбірленуші тұлғасын психологиялық талдау</w:t>
      </w:r>
    </w:p>
    <w:p w:rsidR="00533A28" w:rsidRPr="00533A28" w:rsidRDefault="00533A28" w:rsidP="00533A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33A28">
        <w:rPr>
          <w:rFonts w:ascii="Times New Roman" w:hAnsi="Times New Roman" w:cs="Times New Roman"/>
          <w:sz w:val="24"/>
          <w:szCs w:val="24"/>
          <w:lang w:val="kk-KZ"/>
        </w:rPr>
        <w:t xml:space="preserve">Қүрделі ұйымдасқан топ. </w:t>
      </w:r>
    </w:p>
    <w:p w:rsidR="00533A28" w:rsidRPr="00533A28" w:rsidRDefault="00533A28" w:rsidP="00533A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33A28">
        <w:rPr>
          <w:rFonts w:ascii="Times New Roman" w:hAnsi="Times New Roman" w:cs="Times New Roman"/>
          <w:sz w:val="24"/>
          <w:szCs w:val="24"/>
          <w:lang w:val="kk-KZ"/>
        </w:rPr>
        <w:t xml:space="preserve">Бандиттік ұйымдар. </w:t>
      </w:r>
    </w:p>
    <w:p w:rsidR="00533A28" w:rsidRPr="00533A28" w:rsidRDefault="00533A28" w:rsidP="00533A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33A28">
        <w:rPr>
          <w:rFonts w:ascii="Times New Roman" w:hAnsi="Times New Roman" w:cs="Times New Roman"/>
          <w:sz w:val="24"/>
          <w:szCs w:val="24"/>
          <w:lang w:val="kk-KZ"/>
        </w:rPr>
        <w:t xml:space="preserve">Қылмыстық ұйым. </w:t>
      </w:r>
    </w:p>
    <w:p w:rsidR="00533A28" w:rsidRPr="00533A28" w:rsidRDefault="00533A28" w:rsidP="00533A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33A28">
        <w:rPr>
          <w:rFonts w:ascii="Times New Roman" w:hAnsi="Times New Roman" w:cs="Times New Roman"/>
          <w:sz w:val="24"/>
          <w:szCs w:val="24"/>
          <w:lang w:val="kk-KZ"/>
        </w:rPr>
        <w:t xml:space="preserve">Сыбайластық қылмыскерлер. </w:t>
      </w:r>
    </w:p>
    <w:p w:rsidR="00533A28" w:rsidRDefault="00533A28" w:rsidP="00533A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33A28">
        <w:rPr>
          <w:rFonts w:ascii="Times New Roman" w:hAnsi="Times New Roman" w:cs="Times New Roman"/>
          <w:sz w:val="24"/>
          <w:szCs w:val="24"/>
          <w:lang w:val="kk-KZ"/>
        </w:rPr>
        <w:t>Қылмыскерлердің сыбайластық механизмдері</w:t>
      </w:r>
    </w:p>
    <w:p w:rsidR="00533A28" w:rsidRDefault="00533A28" w:rsidP="00533A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33A28">
        <w:rPr>
          <w:rFonts w:ascii="Times New Roman" w:hAnsi="Times New Roman" w:cs="Times New Roman"/>
          <w:sz w:val="24"/>
          <w:szCs w:val="24"/>
          <w:lang w:val="kk-KZ"/>
        </w:rPr>
        <w:t>Заңгерлік қызметке үміткерлерді кәсіби іріктеудің психологиялық көрсеткіштері</w:t>
      </w:r>
    </w:p>
    <w:p w:rsidR="00533A28" w:rsidRPr="002A28B6" w:rsidRDefault="00533A28" w:rsidP="00533A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533A28">
        <w:rPr>
          <w:rFonts w:ascii="Times New Roman" w:hAnsi="Times New Roman" w:cs="Times New Roman"/>
          <w:sz w:val="24"/>
          <w:szCs w:val="24"/>
          <w:lang w:val="kk-KZ"/>
        </w:rPr>
        <w:t>ұқықтық практика</w:t>
      </w:r>
      <w:r>
        <w:rPr>
          <w:rFonts w:ascii="Times New Roman" w:hAnsi="Times New Roman" w:cs="Times New Roman"/>
          <w:sz w:val="24"/>
          <w:szCs w:val="24"/>
          <w:lang w:val="kk-KZ"/>
        </w:rPr>
        <w:t>дағы</w:t>
      </w:r>
      <w:r w:rsidRPr="00533A2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психологиялық зерттеу әдістері</w:t>
      </w:r>
      <w:r w:rsidRPr="00533A2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A28B6" w:rsidRPr="002A28B6" w:rsidRDefault="002A28B6" w:rsidP="002A28B6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2A28B6" w:rsidRPr="002A2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F4558"/>
    <w:multiLevelType w:val="hybridMultilevel"/>
    <w:tmpl w:val="38348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1A1"/>
    <w:rsid w:val="000373C0"/>
    <w:rsid w:val="00122610"/>
    <w:rsid w:val="002A28B6"/>
    <w:rsid w:val="00533A28"/>
    <w:rsid w:val="007011A1"/>
    <w:rsid w:val="00833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8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8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2018-01-05T09:51:00Z</cp:lastPrinted>
  <dcterms:created xsi:type="dcterms:W3CDTF">2018-01-05T09:47:00Z</dcterms:created>
  <dcterms:modified xsi:type="dcterms:W3CDTF">2018-02-06T12:32:00Z</dcterms:modified>
</cp:coreProperties>
</file>